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6BF3" w14:textId="2C3D63A0" w:rsidR="004A168A" w:rsidRPr="00DD7C89" w:rsidRDefault="00C20B62">
      <w:pPr>
        <w:rPr>
          <w:b/>
          <w:bCs/>
        </w:rPr>
      </w:pPr>
      <w:r w:rsidRPr="00DD7C89">
        <w:rPr>
          <w:b/>
          <w:bCs/>
          <w:highlight w:val="yellow"/>
        </w:rPr>
        <w:t>DD</w:t>
      </w:r>
      <w:r w:rsidR="00D478B2" w:rsidRPr="00DD7C89">
        <w:rPr>
          <w:b/>
          <w:bCs/>
          <w:highlight w:val="yellow"/>
        </w:rPr>
        <w:t xml:space="preserve"> 12.62</w:t>
      </w:r>
      <w:r w:rsidR="00D478B2" w:rsidRPr="00DD7C89">
        <w:rPr>
          <w:b/>
          <w:bCs/>
        </w:rPr>
        <w:t xml:space="preserve"> </w:t>
      </w:r>
      <w:r w:rsidR="00983149" w:rsidRPr="00DD7C89">
        <w:rPr>
          <w:b/>
          <w:bCs/>
          <w:color w:val="FF0000"/>
        </w:rPr>
        <w:t xml:space="preserve">Géographie et </w:t>
      </w:r>
      <w:r w:rsidR="00DD7C89">
        <w:rPr>
          <w:b/>
          <w:bCs/>
          <w:color w:val="FF0000"/>
        </w:rPr>
        <w:t>prix</w:t>
      </w:r>
      <w:r w:rsidR="00983149" w:rsidRPr="00DD7C89">
        <w:rPr>
          <w:b/>
          <w:bCs/>
          <w:color w:val="FF0000"/>
        </w:rPr>
        <w:t xml:space="preserve"> de la transition énergétique dans le monde</w:t>
      </w:r>
    </w:p>
    <w:p w14:paraId="55682F2E" w14:textId="61A03312" w:rsidR="00983149" w:rsidRDefault="00983149" w:rsidP="00922433">
      <w:pPr>
        <w:pStyle w:val="Sansinterligne"/>
      </w:pPr>
      <w:r>
        <w:rPr>
          <w:noProof/>
        </w:rPr>
        <w:drawing>
          <wp:inline distT="0" distB="0" distL="0" distR="0" wp14:anchorId="6B59649D" wp14:editId="0580847D">
            <wp:extent cx="6181725" cy="3466866"/>
            <wp:effectExtent l="0" t="0" r="0" b="635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30" cy="347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BE5C" w14:textId="1445D820" w:rsidR="0082166D" w:rsidRDefault="00922433" w:rsidP="00922433">
      <w:pPr>
        <w:pStyle w:val="Sansinterligne"/>
      </w:pPr>
      <w:r>
        <w:rPr>
          <w:noProof/>
          <w:lang w:eastAsia="ja-JP"/>
        </w:rPr>
        <w:drawing>
          <wp:inline distT="0" distB="0" distL="0" distR="0" wp14:anchorId="5680FF58" wp14:editId="4CA31748">
            <wp:extent cx="6645114" cy="2961983"/>
            <wp:effectExtent l="0" t="0" r="3810" b="0"/>
            <wp:docPr id="35" name="Image 14" descr="Agence France-Presse on Twitter: &quot;Carte des villes membres du réseau C40  engagées contre le changement climatique #AFP https://t.co/YBdKrawUl3&quot; / 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ence France-Presse on Twitter: &quot;Carte des villes membres du réseau C40  engagées contre le changement climatique #AFP https://t.co/YBdKrawUl3&quot; / 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85" cy="29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67541" w14:textId="48B7904B" w:rsidR="00DD7C89" w:rsidRDefault="00DD7C89">
      <w:r>
        <w:rPr>
          <w:noProof/>
        </w:rPr>
        <w:drawing>
          <wp:inline distT="0" distB="0" distL="0" distR="0" wp14:anchorId="70A94591" wp14:editId="2F3E9F94">
            <wp:extent cx="6207651" cy="3040520"/>
            <wp:effectExtent l="0" t="0" r="317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18" cy="30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C89" w:rsidSect="00C20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DB"/>
    <w:rsid w:val="004A168A"/>
    <w:rsid w:val="0082166D"/>
    <w:rsid w:val="00922433"/>
    <w:rsid w:val="00983149"/>
    <w:rsid w:val="009F74DB"/>
    <w:rsid w:val="00A94F0B"/>
    <w:rsid w:val="00B471D1"/>
    <w:rsid w:val="00C20B62"/>
    <w:rsid w:val="00D478B2"/>
    <w:rsid w:val="00D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6379"/>
  <w15:chartTrackingRefBased/>
  <w15:docId w15:val="{3DA7D3CE-C9B5-4093-A0F3-74733F67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2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7</cp:revision>
  <dcterms:created xsi:type="dcterms:W3CDTF">2022-05-22T17:52:00Z</dcterms:created>
  <dcterms:modified xsi:type="dcterms:W3CDTF">2022-05-22T17:57:00Z</dcterms:modified>
</cp:coreProperties>
</file>