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4957B" w14:textId="46C8A325" w:rsidR="00B26332" w:rsidRDefault="00744EDF" w:rsidP="00B32F07">
      <w:pPr>
        <w:pStyle w:val="Sansinterligne"/>
      </w:pPr>
      <w:r w:rsidRPr="006D144E">
        <w:rPr>
          <w:highlight w:val="yellow"/>
        </w:rPr>
        <w:t xml:space="preserve">DD </w:t>
      </w:r>
      <w:r w:rsidR="006D144E" w:rsidRPr="006D144E">
        <w:rPr>
          <w:highlight w:val="yellow"/>
        </w:rPr>
        <w:t>5</w:t>
      </w:r>
      <w:r w:rsidRPr="006D144E">
        <w:rPr>
          <w:highlight w:val="yellow"/>
        </w:rPr>
        <w:t>.</w:t>
      </w:r>
      <w:r w:rsidR="004D4F92">
        <w:t>22</w:t>
      </w:r>
      <w:r>
        <w:t xml:space="preserve"> </w:t>
      </w:r>
      <w:r w:rsidRPr="006D144E">
        <w:rPr>
          <w:color w:val="FF0000"/>
        </w:rPr>
        <w:t xml:space="preserve">Le maintien de points chauds dans les années 1990 </w:t>
      </w:r>
    </w:p>
    <w:p w14:paraId="26174FF9" w14:textId="77777777" w:rsidR="00EE6C73" w:rsidRDefault="00EE6C73" w:rsidP="00744EDF">
      <w:pPr>
        <w:pStyle w:val="Sansinterligne"/>
      </w:pPr>
      <w:r w:rsidRPr="009F517E">
        <w:rPr>
          <w:noProof/>
          <w:lang w:eastAsia="fr-FR"/>
        </w:rPr>
        <w:drawing>
          <wp:inline distT="0" distB="0" distL="0" distR="0" wp14:anchorId="54677E58" wp14:editId="2166CED6">
            <wp:extent cx="6267450" cy="3400425"/>
            <wp:effectExtent l="0" t="0" r="0" b="9525"/>
            <wp:docPr id="211" name="Image 211" descr="C:\Users\BOYER\Documents\IMG_2016051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YER\Documents\IMG_20160510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412" cy="341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3D773" w14:textId="77777777" w:rsidR="00EE6C73" w:rsidRDefault="00744EDF" w:rsidP="00B32F07">
      <w:pPr>
        <w:pStyle w:val="Sansinterligne"/>
      </w:pPr>
      <w:r>
        <w:rPr>
          <w:noProof/>
          <w:lang w:eastAsia="fr-FR"/>
        </w:rPr>
        <w:drawing>
          <wp:inline distT="0" distB="0" distL="0" distR="0" wp14:anchorId="0019AB8E" wp14:editId="73D728D2">
            <wp:extent cx="6391275" cy="3648075"/>
            <wp:effectExtent l="0" t="0" r="9525" b="9525"/>
            <wp:docPr id="1" name="Image 1" descr="C:\Users\BOYER\AppData\Local\Microsoft\Windows\INetCache\Content.Word\IMG_201704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YER\AppData\Local\Microsoft\Windows\INetCache\Content.Word\IMG_201704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D485E" w14:textId="77777777" w:rsidR="00EE6C73" w:rsidRDefault="00744EDF" w:rsidP="00646DD2">
      <w:pPr>
        <w:pStyle w:val="Sansinterligne"/>
      </w:pPr>
      <w:r>
        <w:rPr>
          <w:noProof/>
          <w:lang w:eastAsia="fr-FR"/>
        </w:rPr>
        <w:drawing>
          <wp:inline distT="0" distB="0" distL="0" distR="0" wp14:anchorId="2045F003" wp14:editId="36155D9C">
            <wp:extent cx="4171950" cy="2181225"/>
            <wp:effectExtent l="0" t="0" r="0" b="9525"/>
            <wp:docPr id="5" name="Image 5" descr="C:\Users\BOYER\AppData\Local\Microsoft\Windows\INetCache\Content.Word\IMG_2016051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YER\AppData\Local\Microsoft\Windows\INetCache\Content.Word\IMG_20160510_0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EDF">
        <w:t xml:space="preserve"> </w:t>
      </w:r>
      <w:r>
        <w:rPr>
          <w:noProof/>
          <w:lang w:eastAsia="fr-FR"/>
        </w:rPr>
        <w:drawing>
          <wp:inline distT="0" distB="0" distL="0" distR="0" wp14:anchorId="6CB4FE30" wp14:editId="76887371">
            <wp:extent cx="2000250" cy="1819275"/>
            <wp:effectExtent l="0" t="0" r="0" b="9525"/>
            <wp:docPr id="7" name="Image 7" descr="C:\Users\BOYER\AppData\Local\Microsoft\Windows\INetCache\Content.Word\IMG_2016051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YER\AppData\Local\Microsoft\Windows\INetCache\Content.Word\IMG_20160510_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E2613" w14:textId="77777777" w:rsidR="00EE6C73" w:rsidRPr="00646DD2" w:rsidRDefault="00646DD2" w:rsidP="00744EDF">
      <w:pPr>
        <w:pStyle w:val="Sansinterligne"/>
        <w:rPr>
          <w:b/>
        </w:rPr>
      </w:pPr>
      <w:r w:rsidRPr="00646DD2">
        <w:rPr>
          <w:b/>
        </w:rPr>
        <w:t>La prolifération nucléaire, enjeu clé des relations internationales</w:t>
      </w:r>
    </w:p>
    <w:sectPr w:rsidR="00EE6C73" w:rsidRPr="00646DD2" w:rsidSect="00EE6C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4F7"/>
    <w:rsid w:val="0005241C"/>
    <w:rsid w:val="001736BA"/>
    <w:rsid w:val="004D4F92"/>
    <w:rsid w:val="00557769"/>
    <w:rsid w:val="005744F7"/>
    <w:rsid w:val="00646DD2"/>
    <w:rsid w:val="006D144E"/>
    <w:rsid w:val="00744EDF"/>
    <w:rsid w:val="00B26332"/>
    <w:rsid w:val="00B32F07"/>
    <w:rsid w:val="00EE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646B4"/>
  <w15:chartTrackingRefBased/>
  <w15:docId w15:val="{C5DFBE3A-7D94-48E1-9C48-4CCAE7A51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2F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2F07"/>
    <w:rPr>
      <w:rFonts w:ascii="Segoe UI" w:hAnsi="Segoe UI" w:cs="Segoe UI"/>
      <w:sz w:val="18"/>
      <w:szCs w:val="18"/>
    </w:rPr>
  </w:style>
  <w:style w:type="paragraph" w:styleId="Sansinterligne">
    <w:name w:val="No Spacing"/>
    <w:uiPriority w:val="1"/>
    <w:qFormat/>
    <w:rsid w:val="00B32F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6</cp:revision>
  <cp:lastPrinted>2021-11-27T13:36:00Z</cp:lastPrinted>
  <dcterms:created xsi:type="dcterms:W3CDTF">2016-05-11T07:12:00Z</dcterms:created>
  <dcterms:modified xsi:type="dcterms:W3CDTF">2021-12-08T08:32:00Z</dcterms:modified>
</cp:coreProperties>
</file>